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Installazione/configurazione nuovo software applic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Installazione/configurazione nuovo software applic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