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 Sociali e Pubblica Istruzione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inserimenti in strutture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inserimenti in strutture.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